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14" w:type="dxa"/>
        <w:jc w:val="center"/>
        <w:tblLook w:val="04A0" w:firstRow="1" w:lastRow="0" w:firstColumn="1" w:lastColumn="0" w:noHBand="0" w:noVBand="1"/>
      </w:tblPr>
      <w:tblGrid>
        <w:gridCol w:w="5673"/>
        <w:gridCol w:w="278"/>
        <w:gridCol w:w="3757"/>
        <w:gridCol w:w="606"/>
      </w:tblGrid>
      <w:tr w:rsidR="00FB65D1" w14:paraId="5E24D4F3" w14:textId="77777777" w:rsidTr="002E5BD5">
        <w:trPr>
          <w:gridAfter w:val="1"/>
          <w:wAfter w:w="606" w:type="dxa"/>
          <w:trHeight w:val="1925"/>
          <w:jc w:val="center"/>
        </w:trPr>
        <w:tc>
          <w:tcPr>
            <w:tcW w:w="9708" w:type="dxa"/>
            <w:gridSpan w:val="3"/>
          </w:tcPr>
          <w:p w14:paraId="21FA9E96" w14:textId="77777777" w:rsidR="00FB65D1" w:rsidRDefault="00FB65D1">
            <w:pPr>
              <w:pStyle w:val="a3"/>
            </w:pPr>
          </w:p>
          <w:p w14:paraId="26A2A055" w14:textId="77777777" w:rsidR="00FB65D1" w:rsidRPr="002E5BD5" w:rsidRDefault="009C4B37">
            <w:pPr>
              <w:pStyle w:val="a3"/>
              <w:rPr>
                <w:b w:val="0"/>
                <w:sz w:val="28"/>
                <w:szCs w:val="28"/>
              </w:rPr>
            </w:pPr>
            <w:r w:rsidRPr="002E5BD5">
              <w:rPr>
                <w:b w:val="0"/>
                <w:sz w:val="28"/>
                <w:szCs w:val="28"/>
              </w:rPr>
              <w:t>ДУМА КРАСНОХОЛМСКОГО МУНИЦИПАЛЬНОГО ОКРУГА</w:t>
            </w:r>
          </w:p>
          <w:p w14:paraId="47EDAD6D" w14:textId="77777777" w:rsidR="00FB65D1" w:rsidRPr="002E5BD5" w:rsidRDefault="009C4B37">
            <w:pPr>
              <w:pStyle w:val="a3"/>
              <w:rPr>
                <w:b w:val="0"/>
                <w:sz w:val="28"/>
                <w:szCs w:val="28"/>
              </w:rPr>
            </w:pPr>
            <w:r w:rsidRPr="002E5BD5">
              <w:rPr>
                <w:b w:val="0"/>
                <w:sz w:val="28"/>
                <w:szCs w:val="28"/>
              </w:rPr>
              <w:t>ТВЕРСКОЙ ОБЛАСТИ</w:t>
            </w:r>
          </w:p>
          <w:p w14:paraId="0423128E" w14:textId="77777777" w:rsidR="00FB65D1" w:rsidRPr="002E5BD5" w:rsidRDefault="00FB65D1">
            <w:pPr>
              <w:pStyle w:val="a3"/>
              <w:rPr>
                <w:b w:val="0"/>
                <w:sz w:val="28"/>
                <w:szCs w:val="28"/>
              </w:rPr>
            </w:pPr>
          </w:p>
          <w:p w14:paraId="1542B40E" w14:textId="096216D1" w:rsidR="00FB65D1" w:rsidRPr="002C4DC0" w:rsidRDefault="009C4B37" w:rsidP="002C4DC0">
            <w:pPr>
              <w:pStyle w:val="a3"/>
              <w:rPr>
                <w:sz w:val="28"/>
                <w:szCs w:val="28"/>
              </w:rPr>
            </w:pPr>
            <w:r w:rsidRPr="002E5BD5">
              <w:rPr>
                <w:sz w:val="28"/>
                <w:szCs w:val="28"/>
              </w:rPr>
              <w:t>РЕШЕНИЕ</w:t>
            </w:r>
          </w:p>
          <w:p w14:paraId="3B023129" w14:textId="77777777" w:rsidR="00FB65D1" w:rsidRDefault="009C4B37">
            <w:pPr>
              <w:pStyle w:val="a4"/>
              <w:jc w:val="center"/>
              <w:rPr>
                <w:b w:val="0"/>
              </w:rPr>
            </w:pPr>
            <w:r w:rsidRPr="002E5BD5">
              <w:rPr>
                <w:b w:val="0"/>
                <w:sz w:val="28"/>
                <w:szCs w:val="28"/>
              </w:rPr>
              <w:t>г. Красный Холм</w:t>
            </w:r>
          </w:p>
        </w:tc>
      </w:tr>
      <w:tr w:rsidR="00FB65D1" w14:paraId="6F1EC191" w14:textId="77777777" w:rsidTr="002E5BD5">
        <w:tblPrEx>
          <w:jc w:val="left"/>
        </w:tblPrEx>
        <w:trPr>
          <w:trHeight w:val="286"/>
        </w:trPr>
        <w:tc>
          <w:tcPr>
            <w:tcW w:w="5673" w:type="dxa"/>
          </w:tcPr>
          <w:p w14:paraId="460A4D10" w14:textId="705D1F35" w:rsidR="00FB65D1" w:rsidRDefault="009C4B37">
            <w:pPr>
              <w:widowControl w:val="0"/>
              <w:spacing w:after="0" w:line="240" w:lineRule="auto"/>
              <w:ind w:right="10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2C2C2C"/>
                <w:sz w:val="28"/>
              </w:rPr>
              <w:t xml:space="preserve"> </w:t>
            </w:r>
            <w:r w:rsidR="00557A24">
              <w:rPr>
                <w:rFonts w:ascii="Times New Roman" w:hAnsi="Times New Roman"/>
                <w:sz w:val="28"/>
              </w:rPr>
              <w:t>25 июня 2021г.</w:t>
            </w:r>
          </w:p>
        </w:tc>
        <w:tc>
          <w:tcPr>
            <w:tcW w:w="278" w:type="dxa"/>
          </w:tcPr>
          <w:p w14:paraId="143B300A" w14:textId="77777777" w:rsidR="00FB65D1" w:rsidRDefault="00FB65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363" w:type="dxa"/>
            <w:gridSpan w:val="2"/>
          </w:tcPr>
          <w:p w14:paraId="3DAE9F36" w14:textId="5391911B" w:rsidR="00FB65D1" w:rsidRDefault="009C4B37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      </w:t>
            </w:r>
            <w:r w:rsidR="00557A24">
              <w:rPr>
                <w:rFonts w:ascii="Times New Roman" w:hAnsi="Times New Roman"/>
                <w:sz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</w:rPr>
              <w:t>№</w:t>
            </w:r>
            <w:r w:rsidR="002E5BD5">
              <w:rPr>
                <w:rFonts w:ascii="Times New Roman" w:hAnsi="Times New Roman"/>
                <w:sz w:val="28"/>
              </w:rPr>
              <w:t xml:space="preserve"> 84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FB65D1" w14:paraId="6A5A58AE" w14:textId="77777777" w:rsidTr="002E5BD5">
        <w:tblPrEx>
          <w:jc w:val="left"/>
        </w:tblPrEx>
        <w:trPr>
          <w:gridAfter w:val="1"/>
          <w:wAfter w:w="606" w:type="dxa"/>
          <w:trHeight w:val="286"/>
        </w:trPr>
        <w:tc>
          <w:tcPr>
            <w:tcW w:w="5673" w:type="dxa"/>
          </w:tcPr>
          <w:p w14:paraId="09F4C78C" w14:textId="77777777" w:rsidR="00FB65D1" w:rsidRDefault="00FB65D1">
            <w:pPr>
              <w:widowControl w:val="0"/>
              <w:spacing w:after="0" w:line="240" w:lineRule="auto"/>
              <w:ind w:right="101"/>
              <w:rPr>
                <w:rFonts w:ascii="Times New Roman" w:hAnsi="Times New Roman"/>
                <w:sz w:val="28"/>
              </w:rPr>
            </w:pPr>
          </w:p>
        </w:tc>
        <w:tc>
          <w:tcPr>
            <w:tcW w:w="278" w:type="dxa"/>
          </w:tcPr>
          <w:p w14:paraId="0E9800AE" w14:textId="77777777" w:rsidR="00FB65D1" w:rsidRDefault="00FB65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757" w:type="dxa"/>
          </w:tcPr>
          <w:p w14:paraId="785EDD3D" w14:textId="77777777" w:rsidR="00FB65D1" w:rsidRDefault="00FB65D1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2708FE3A" w14:textId="77777777" w:rsidR="00FB65D1" w:rsidRDefault="009C4B37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утверждении стоимости 1 часа оказания услуг (работ)  </w:t>
      </w:r>
    </w:p>
    <w:p w14:paraId="1F0DC9F1" w14:textId="1312074D" w:rsidR="00FB65D1" w:rsidRDefault="009C4B37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работником МП ЖКУ на 2021 год</w:t>
      </w:r>
    </w:p>
    <w:p w14:paraId="35AED15E" w14:textId="77777777" w:rsidR="002C4DC0" w:rsidRDefault="002C4DC0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F08F857" w14:textId="77777777" w:rsidR="00FB65D1" w:rsidRDefault="00FB65D1">
      <w:pPr>
        <w:tabs>
          <w:tab w:val="left" w:pos="3795"/>
          <w:tab w:val="center" w:pos="4677"/>
        </w:tabs>
        <w:spacing w:after="0" w:line="240" w:lineRule="auto"/>
        <w:jc w:val="both"/>
        <w:rPr>
          <w:rFonts w:ascii="Tahoma" w:hAnsi="Tahoma"/>
          <w:color w:val="2C2C2C"/>
          <w:sz w:val="20"/>
        </w:rPr>
      </w:pPr>
    </w:p>
    <w:p w14:paraId="462C20FC" w14:textId="3F01A48A" w:rsidR="00FB65D1" w:rsidRDefault="009C4B37" w:rsidP="002C4DC0">
      <w:pPr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510A21">
        <w:rPr>
          <w:rFonts w:ascii="Times New Roman" w:hAnsi="Times New Roman"/>
          <w:sz w:val="28"/>
        </w:rPr>
        <w:t xml:space="preserve"> В соответствии с </w:t>
      </w:r>
      <w:r>
        <w:rPr>
          <w:rFonts w:ascii="Times New Roman" w:hAnsi="Times New Roman"/>
          <w:sz w:val="28"/>
        </w:rPr>
        <w:t>Федеральн</w:t>
      </w:r>
      <w:r w:rsidR="00510A21">
        <w:rPr>
          <w:rFonts w:ascii="Times New Roman" w:hAnsi="Times New Roman"/>
          <w:sz w:val="28"/>
        </w:rPr>
        <w:t xml:space="preserve">ым </w:t>
      </w:r>
      <w:r>
        <w:rPr>
          <w:rFonts w:ascii="Times New Roman" w:hAnsi="Times New Roman"/>
          <w:sz w:val="28"/>
        </w:rPr>
        <w:t>закон</w:t>
      </w:r>
      <w:r w:rsidR="00510A21">
        <w:rPr>
          <w:rFonts w:ascii="Times New Roman" w:hAnsi="Times New Roman"/>
          <w:sz w:val="28"/>
        </w:rPr>
        <w:t>ом</w:t>
      </w:r>
      <w:r>
        <w:rPr>
          <w:rFonts w:ascii="Times New Roman" w:hAnsi="Times New Roman"/>
          <w:sz w:val="28"/>
        </w:rPr>
        <w:t xml:space="preserve">  от  06.10.2003 №131-ФЗ «Об общих принципах  организации местного самоуправления Российской Федерации», п.4</w:t>
      </w:r>
      <w:r w:rsidR="00510A21">
        <w:rPr>
          <w:rFonts w:ascii="Times New Roman" w:hAnsi="Times New Roman"/>
          <w:sz w:val="28"/>
        </w:rPr>
        <w:t xml:space="preserve"> ч.1 </w:t>
      </w:r>
      <w:r>
        <w:rPr>
          <w:rFonts w:ascii="Times New Roman" w:hAnsi="Times New Roman"/>
          <w:sz w:val="28"/>
        </w:rPr>
        <w:t xml:space="preserve"> статьи 11 Устава Краснохолмского муниципального округа Тверской области, рассмотрев технико-экономическое обоснование затрат стоимости 1 часа оказания услуг (работ) работником МП ЖКУ на 2021 год, Дума Краснохолмского муниципального округа РЕШИЛА:</w:t>
      </w:r>
    </w:p>
    <w:p w14:paraId="25FA354C" w14:textId="629905A3" w:rsidR="00FB65D1" w:rsidRDefault="009C4B37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стоимость 1 часа оказания услуг (работ) работником МП ЖКУ на 2021 год </w:t>
      </w:r>
      <w:r w:rsidR="00557A24">
        <w:rPr>
          <w:rFonts w:ascii="Times New Roman" w:hAnsi="Times New Roman"/>
          <w:sz w:val="28"/>
        </w:rPr>
        <w:t>в размере</w:t>
      </w:r>
      <w:r>
        <w:rPr>
          <w:rFonts w:ascii="Times New Roman" w:hAnsi="Times New Roman"/>
          <w:sz w:val="28"/>
        </w:rPr>
        <w:t xml:space="preserve"> 296 (</w:t>
      </w:r>
      <w:r w:rsidR="00557A24"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вести девяносто шесть) рублей 00 коп</w:t>
      </w:r>
      <w:r w:rsidR="00557A24">
        <w:rPr>
          <w:rFonts w:ascii="Times New Roman" w:hAnsi="Times New Roman"/>
          <w:sz w:val="28"/>
        </w:rPr>
        <w:t>еек</w:t>
      </w:r>
      <w:r>
        <w:rPr>
          <w:rFonts w:ascii="Times New Roman" w:hAnsi="Times New Roman"/>
          <w:sz w:val="28"/>
        </w:rPr>
        <w:t>.</w:t>
      </w:r>
    </w:p>
    <w:p w14:paraId="0ADB5E9C" w14:textId="430B2825" w:rsidR="00FB65D1" w:rsidRDefault="009C4B37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2.Утвердить стоимость 1 часа оказания услуг (работ) работником МП ЖКУ с выездом на объект на 2021 год </w:t>
      </w:r>
      <w:r w:rsidR="00557A24">
        <w:rPr>
          <w:rFonts w:ascii="Times New Roman" w:hAnsi="Times New Roman"/>
          <w:sz w:val="28"/>
        </w:rPr>
        <w:t>в размере</w:t>
      </w:r>
      <w:r>
        <w:rPr>
          <w:rFonts w:ascii="Times New Roman" w:hAnsi="Times New Roman"/>
          <w:sz w:val="28"/>
        </w:rPr>
        <w:t xml:space="preserve"> 900 (</w:t>
      </w:r>
      <w:r w:rsidR="00557A24"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евятьсот) рублей 00 коп</w:t>
      </w:r>
      <w:r w:rsidR="00557A24">
        <w:rPr>
          <w:rFonts w:ascii="Times New Roman" w:hAnsi="Times New Roman"/>
          <w:sz w:val="28"/>
        </w:rPr>
        <w:t>еек</w:t>
      </w:r>
      <w:r>
        <w:rPr>
          <w:rFonts w:ascii="Times New Roman" w:hAnsi="Times New Roman"/>
          <w:sz w:val="28"/>
        </w:rPr>
        <w:t>.</w:t>
      </w:r>
    </w:p>
    <w:p w14:paraId="1CC92A6A" w14:textId="3FADD029" w:rsidR="00FB65D1" w:rsidRDefault="009C4B37">
      <w:pPr>
        <w:shd w:val="clear" w:color="auto" w:fill="FFFFFF"/>
        <w:spacing w:after="0" w:line="240" w:lineRule="auto"/>
        <w:ind w:firstLine="993"/>
        <w:jc w:val="both"/>
        <w:rPr>
          <w:rFonts w:ascii="Tahoma" w:hAnsi="Tahoma"/>
          <w:sz w:val="20"/>
        </w:rPr>
      </w:pPr>
      <w:r>
        <w:rPr>
          <w:rFonts w:ascii="Times New Roman" w:hAnsi="Times New Roman"/>
          <w:sz w:val="28"/>
        </w:rPr>
        <w:t xml:space="preserve">2. </w:t>
      </w:r>
      <w:r w:rsidR="00510A21" w:rsidRPr="00510A21">
        <w:rPr>
          <w:rFonts w:ascii="Times New Roman" w:hAnsi="Times New Roman"/>
          <w:sz w:val="28"/>
        </w:rPr>
        <w:t>Настоящее решение вступает в силу со дня его принятия и применяется к правоотношениям, возникающим с</w:t>
      </w:r>
      <w:r w:rsidR="00557A24">
        <w:rPr>
          <w:rFonts w:ascii="Times New Roman" w:hAnsi="Times New Roman"/>
          <w:sz w:val="28"/>
        </w:rPr>
        <w:t xml:space="preserve"> </w:t>
      </w:r>
      <w:r w:rsidR="00510A21" w:rsidRPr="00510A21">
        <w:rPr>
          <w:rFonts w:ascii="Times New Roman" w:hAnsi="Times New Roman"/>
          <w:sz w:val="28"/>
        </w:rPr>
        <w:t>01.07.2021 года</w:t>
      </w:r>
      <w:r>
        <w:rPr>
          <w:rFonts w:ascii="Times New Roman" w:hAnsi="Times New Roman"/>
          <w:sz w:val="28"/>
        </w:rPr>
        <w:t>, подлежит официальному обнародованию</w:t>
      </w:r>
      <w:r w:rsidR="00510A21">
        <w:rPr>
          <w:rFonts w:ascii="Times New Roman" w:hAnsi="Times New Roman"/>
          <w:sz w:val="28"/>
        </w:rPr>
        <w:t xml:space="preserve"> в соответствии с Уставом Краснохолмского муниципального округа</w:t>
      </w:r>
      <w:r>
        <w:rPr>
          <w:rFonts w:ascii="Times New Roman" w:hAnsi="Times New Roman"/>
          <w:sz w:val="28"/>
        </w:rPr>
        <w:t xml:space="preserve"> и размещению на официальном сайте Администрации Краснохолмского муниципального округа Тверской области в информационно-телекоммуникационной сети "Интернет".</w:t>
      </w:r>
      <w:r>
        <w:rPr>
          <w:rFonts w:ascii="Tahoma" w:hAnsi="Tahoma"/>
          <w:sz w:val="20"/>
        </w:rPr>
        <w:t xml:space="preserve"> </w:t>
      </w:r>
    </w:p>
    <w:p w14:paraId="6C6CF0A2" w14:textId="77777777" w:rsidR="00FB65D1" w:rsidRDefault="00FB65D1">
      <w:pPr>
        <w:shd w:val="clear" w:color="auto" w:fill="FFFFFF"/>
        <w:spacing w:after="0" w:line="240" w:lineRule="auto"/>
        <w:ind w:firstLine="993"/>
        <w:jc w:val="both"/>
        <w:rPr>
          <w:rFonts w:ascii="Tahoma" w:hAnsi="Tahoma"/>
          <w:sz w:val="20"/>
        </w:rPr>
      </w:pPr>
    </w:p>
    <w:p w14:paraId="2A5865AC" w14:textId="77777777" w:rsidR="00FB65D1" w:rsidRDefault="00FB65D1">
      <w:pPr>
        <w:shd w:val="clear" w:color="auto" w:fill="FFFFFF"/>
        <w:spacing w:after="0" w:line="240" w:lineRule="auto"/>
        <w:ind w:firstLine="993"/>
        <w:jc w:val="both"/>
        <w:rPr>
          <w:rFonts w:ascii="Tahoma" w:hAnsi="Tahoma"/>
          <w:sz w:val="20"/>
        </w:rPr>
      </w:pP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821"/>
      </w:tblGrid>
      <w:tr w:rsidR="00FB65D1" w14:paraId="0D9566A5" w14:textId="77777777" w:rsidTr="002C4DC0">
        <w:trPr>
          <w:jc w:val="center"/>
        </w:trPr>
        <w:tc>
          <w:tcPr>
            <w:tcW w:w="5524" w:type="dxa"/>
          </w:tcPr>
          <w:p w14:paraId="1C4143D7" w14:textId="77777777" w:rsidR="00FB65D1" w:rsidRDefault="00FB65D1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0ED4461B" w14:textId="77777777" w:rsidR="00FB65D1" w:rsidRDefault="009C4B37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Думы Краснохолмского </w:t>
            </w:r>
          </w:p>
          <w:p w14:paraId="009239BA" w14:textId="77777777" w:rsidR="00FB65D1" w:rsidRDefault="009C4B37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муниципального округа</w:t>
            </w:r>
          </w:p>
          <w:p w14:paraId="04BD45BA" w14:textId="77777777" w:rsidR="00FB65D1" w:rsidRDefault="00FB65D1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6C28AA0A" w14:textId="77777777" w:rsidR="00FB65D1" w:rsidRDefault="009C4B37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Глава Краснохолмского </w:t>
            </w:r>
          </w:p>
          <w:p w14:paraId="6F10332E" w14:textId="77777777" w:rsidR="00FB65D1" w:rsidRDefault="009C4B37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муниципального округа                                                    </w:t>
            </w:r>
          </w:p>
        </w:tc>
        <w:tc>
          <w:tcPr>
            <w:tcW w:w="3821" w:type="dxa"/>
          </w:tcPr>
          <w:p w14:paraId="5B885BBA" w14:textId="77777777" w:rsidR="00FB65D1" w:rsidRDefault="00FB65D1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1933DDB1" w14:textId="77777777" w:rsidR="00FB65D1" w:rsidRDefault="009C4B37">
            <w:pPr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Т.П. Серова</w:t>
            </w:r>
          </w:p>
          <w:p w14:paraId="75CC9116" w14:textId="77777777" w:rsidR="00FB65D1" w:rsidRDefault="00FB65D1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43E6E543" w14:textId="77777777" w:rsidR="00FB65D1" w:rsidRDefault="00FB65D1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0BF62751" w14:textId="77777777" w:rsidR="00FB65D1" w:rsidRDefault="00FB65D1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7D4EF815" w14:textId="77777777" w:rsidR="00FB65D1" w:rsidRDefault="009C4B37">
            <w:pPr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В.Ю. Журавлев</w:t>
            </w:r>
          </w:p>
          <w:p w14:paraId="59903D88" w14:textId="77777777" w:rsidR="00FB65D1" w:rsidRDefault="00FB65D1">
            <w:pPr>
              <w:jc w:val="right"/>
              <w:rPr>
                <w:rFonts w:ascii="Times New Roman" w:hAnsi="Times New Roman"/>
                <w:sz w:val="28"/>
              </w:rPr>
            </w:pPr>
          </w:p>
        </w:tc>
      </w:tr>
    </w:tbl>
    <w:p w14:paraId="378F926C" w14:textId="77777777" w:rsidR="00FB65D1" w:rsidRDefault="00FB65D1">
      <w:pPr>
        <w:spacing w:before="200" w:after="0" w:line="240" w:lineRule="auto"/>
        <w:ind w:firstLine="1134"/>
        <w:jc w:val="both"/>
        <w:rPr>
          <w:rFonts w:ascii="Times New Roman" w:hAnsi="Times New Roman"/>
          <w:sz w:val="26"/>
        </w:rPr>
      </w:pPr>
    </w:p>
    <w:sectPr w:rsidR="00FB65D1">
      <w:headerReference w:type="default" r:id="rId6"/>
      <w:pgSz w:w="11906" w:h="16838" w:code="9"/>
      <w:pgMar w:top="1276" w:right="566" w:bottom="1135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7000F2" w14:textId="77777777" w:rsidR="00F82DB9" w:rsidRDefault="00F82DB9">
      <w:pPr>
        <w:spacing w:after="0" w:line="240" w:lineRule="auto"/>
      </w:pPr>
      <w:r>
        <w:separator/>
      </w:r>
    </w:p>
  </w:endnote>
  <w:endnote w:type="continuationSeparator" w:id="0">
    <w:p w14:paraId="7FF76A04" w14:textId="77777777" w:rsidR="00F82DB9" w:rsidRDefault="00F82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C1166E" w14:textId="77777777" w:rsidR="00F82DB9" w:rsidRDefault="00F82DB9">
      <w:pPr>
        <w:spacing w:after="0" w:line="240" w:lineRule="auto"/>
      </w:pPr>
      <w:r>
        <w:separator/>
      </w:r>
    </w:p>
  </w:footnote>
  <w:footnote w:type="continuationSeparator" w:id="0">
    <w:p w14:paraId="2EDC4A8D" w14:textId="77777777" w:rsidR="00F82DB9" w:rsidRDefault="00F82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455E0" w14:textId="77777777" w:rsidR="00FB65D1" w:rsidRDefault="00FB65D1">
    <w:pPr>
      <w:pStyle w:val="a6"/>
      <w:jc w:val="right"/>
    </w:pPr>
  </w:p>
  <w:p w14:paraId="1FBF379C" w14:textId="77777777" w:rsidR="00FB65D1" w:rsidRDefault="00FB65D1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65D1"/>
    <w:rsid w:val="002335EF"/>
    <w:rsid w:val="002C4DC0"/>
    <w:rsid w:val="002E5BD5"/>
    <w:rsid w:val="00501A6F"/>
    <w:rsid w:val="00510A21"/>
    <w:rsid w:val="00557A24"/>
    <w:rsid w:val="00911705"/>
    <w:rsid w:val="009C4B37"/>
    <w:rsid w:val="00F82DB9"/>
    <w:rsid w:val="00FB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E886"/>
  <w15:docId w15:val="{7F27E153-244D-4867-9FA8-646816EB8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"/>
    <w:qFormat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paragraph" w:styleId="a4">
    <w:name w:val="Subtitle"/>
    <w:basedOn w:val="a"/>
    <w:next w:val="a"/>
    <w:link w:val="a5"/>
    <w:uiPriority w:val="11"/>
    <w:qFormat/>
    <w:pPr>
      <w:spacing w:after="0" w:line="240" w:lineRule="auto"/>
    </w:pPr>
    <w:rPr>
      <w:rFonts w:ascii="Times New Roman" w:hAnsi="Times New Roman"/>
      <w:b/>
      <w:sz w:val="24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"/>
    <w:link w:val="ab"/>
    <w:semiHidden/>
    <w:pPr>
      <w:spacing w:after="0" w:line="240" w:lineRule="auto"/>
    </w:pPr>
    <w:rPr>
      <w:rFonts w:ascii="Segoe UI" w:hAnsi="Segoe UI"/>
      <w:sz w:val="18"/>
    </w:rPr>
  </w:style>
  <w:style w:type="character" w:styleId="ac">
    <w:name w:val="line number"/>
    <w:basedOn w:val="a0"/>
    <w:semiHidden/>
  </w:style>
  <w:style w:type="character" w:styleId="ad">
    <w:name w:val="Hyperlink"/>
    <w:rPr>
      <w:color w:val="0000FF"/>
      <w:u w:val="single"/>
    </w:rPr>
  </w:style>
  <w:style w:type="character" w:customStyle="1" w:styleId="a5">
    <w:name w:val="Подзаголовок Знак"/>
    <w:basedOn w:val="a0"/>
    <w:link w:val="a4"/>
    <w:rPr>
      <w:rFonts w:ascii="Times New Roman" w:hAnsi="Times New Roman"/>
      <w:b/>
      <w:sz w:val="24"/>
    </w:rPr>
  </w:style>
  <w:style w:type="character" w:customStyle="1" w:styleId="a7">
    <w:name w:val="Верхний колонтитул Знак"/>
    <w:basedOn w:val="a0"/>
    <w:link w:val="a6"/>
  </w:style>
  <w:style w:type="character" w:customStyle="1" w:styleId="a9">
    <w:name w:val="Нижний колонтитул Знак"/>
    <w:basedOn w:val="a0"/>
    <w:link w:val="a8"/>
  </w:style>
  <w:style w:type="character" w:customStyle="1" w:styleId="ab">
    <w:name w:val="Текст выноски Знак"/>
    <w:basedOn w:val="a0"/>
    <w:link w:val="aa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557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8</cp:revision>
  <cp:lastPrinted>2021-06-29T06:59:00Z</cp:lastPrinted>
  <dcterms:created xsi:type="dcterms:W3CDTF">2021-06-18T07:51:00Z</dcterms:created>
  <dcterms:modified xsi:type="dcterms:W3CDTF">2021-06-29T07:00:00Z</dcterms:modified>
</cp:coreProperties>
</file>